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6374"/>
        <w:gridCol w:w="2551"/>
        <w:gridCol w:w="3132"/>
        <w:gridCol w:w="2680"/>
      </w:tblGrid>
      <w:tr w:rsidR="00D65432" w14:paraId="054D8B6A" w14:textId="77777777" w:rsidTr="00787807">
        <w:tc>
          <w:tcPr>
            <w:tcW w:w="14737" w:type="dxa"/>
            <w:gridSpan w:val="4"/>
            <w:vAlign w:val="center"/>
          </w:tcPr>
          <w:p w14:paraId="596BECE2" w14:textId="68741F68" w:rsidR="00E80E0C" w:rsidRDefault="00E80E0C" w:rsidP="00E80E0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INTERVENTI STRAORDINARI E DI EMERGENZA ANNO </w:t>
            </w:r>
            <w:r w:rsidR="0047305B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2026</w:t>
            </w:r>
          </w:p>
          <w:p w14:paraId="1C6B730B" w14:textId="77777777" w:rsidR="00E80E0C" w:rsidRDefault="00E80E0C" w:rsidP="00E80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(Ex art. 8 del D. Lgs. n.33/2013)</w:t>
            </w:r>
          </w:p>
          <w:p w14:paraId="612937C6" w14:textId="77777777" w:rsidR="00D65432" w:rsidRPr="00D559ED" w:rsidRDefault="00D65432" w:rsidP="00E80E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5432" w14:paraId="268D9861" w14:textId="77777777" w:rsidTr="00787807">
        <w:tc>
          <w:tcPr>
            <w:tcW w:w="6374" w:type="dxa"/>
            <w:vAlign w:val="center"/>
          </w:tcPr>
          <w:p w14:paraId="0AEA04E1" w14:textId="77777777" w:rsidR="00D65432" w:rsidRPr="00787807" w:rsidRDefault="00D65432" w:rsidP="007878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Provvedimento con indicazione di norme derogate</w:t>
            </w:r>
          </w:p>
          <w:p w14:paraId="4EC9D506" w14:textId="77777777" w:rsidR="00D65432" w:rsidRPr="00787807" w:rsidRDefault="00D65432" w:rsidP="0078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FFE243E" w14:textId="77777777" w:rsidR="00D65432" w:rsidRPr="00787807" w:rsidRDefault="00D65432" w:rsidP="007878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Termini temporali</w:t>
            </w:r>
          </w:p>
          <w:p w14:paraId="43C128ED" w14:textId="77777777" w:rsidR="00D65432" w:rsidRPr="00787807" w:rsidRDefault="00D65432" w:rsidP="0078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644BF419" w14:textId="77777777" w:rsidR="00D65432" w:rsidRPr="00787807" w:rsidRDefault="00787807" w:rsidP="007878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Costo previsto</w:t>
            </w:r>
          </w:p>
          <w:p w14:paraId="50E0416B" w14:textId="77777777" w:rsidR="00D65432" w:rsidRPr="00787807" w:rsidRDefault="00D65432" w:rsidP="0078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14:paraId="463A73A6" w14:textId="77777777" w:rsidR="00D65432" w:rsidRPr="00787807" w:rsidRDefault="00D65432" w:rsidP="007878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Costo effettivo</w:t>
            </w:r>
          </w:p>
          <w:p w14:paraId="4B736F9C" w14:textId="77777777" w:rsidR="00D65432" w:rsidRPr="00787807" w:rsidRDefault="00D65432" w:rsidP="0078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EF3" w14:paraId="12702070" w14:textId="77777777" w:rsidTr="00FD3F55">
        <w:trPr>
          <w:trHeight w:val="1933"/>
        </w:trPr>
        <w:tc>
          <w:tcPr>
            <w:tcW w:w="6374" w:type="dxa"/>
            <w:vAlign w:val="center"/>
          </w:tcPr>
          <w:p w14:paraId="301CC85A" w14:textId="1A31B81C" w:rsidR="00E06EF3" w:rsidRPr="00E06EF3" w:rsidRDefault="00E06EF3" w:rsidP="00E06EF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06EF3">
              <w:rPr>
                <w:rFonts w:ascii="Times New Roman" w:hAnsi="Times New Roman" w:cs="Times New Roman"/>
                <w:bCs/>
              </w:rPr>
              <w:t>Verifica e manutenzione straordinaria degli impianti termici degli edifici di propriet</w:t>
            </w:r>
            <w:r>
              <w:rPr>
                <w:rFonts w:ascii="Times New Roman" w:hAnsi="Times New Roman" w:cs="Times New Roman"/>
                <w:bCs/>
              </w:rPr>
              <w:t>à</w:t>
            </w:r>
            <w:r w:rsidRPr="00E06EF3">
              <w:rPr>
                <w:rFonts w:ascii="Times New Roman" w:hAnsi="Times New Roman" w:cs="Times New Roman"/>
                <w:bCs/>
              </w:rPr>
              <w:t xml:space="preserve"> comunale e ulteriori interventi presso gli edifici scolastici. CIG B9C5D432BE Liquidazione fattura</w:t>
            </w:r>
          </w:p>
          <w:p w14:paraId="211B7983" w14:textId="16E6D241" w:rsidR="00E06EF3" w:rsidRPr="00D559ED" w:rsidRDefault="00E06EF3" w:rsidP="00E06E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015551D7" w14:textId="77777777" w:rsidR="00E06EF3" w:rsidRPr="00E06EF3" w:rsidRDefault="00E06EF3" w:rsidP="00E06EF3">
            <w:pPr>
              <w:jc w:val="center"/>
              <w:rPr>
                <w:rFonts w:ascii="Times New Roman" w:hAnsi="Times New Roman" w:cs="Times New Roman"/>
              </w:rPr>
            </w:pPr>
            <w:r w:rsidRPr="00E06EF3">
              <w:rPr>
                <w:rFonts w:ascii="Times New Roman" w:hAnsi="Times New Roman" w:cs="Times New Roman"/>
              </w:rPr>
              <w:t>Dal 23 /12/ 2025</w:t>
            </w:r>
          </w:p>
          <w:p w14:paraId="361159E0" w14:textId="41314720" w:rsidR="00E06EF3" w:rsidRPr="00E06EF3" w:rsidRDefault="00E06EF3" w:rsidP="00E06EF3">
            <w:pPr>
              <w:jc w:val="center"/>
              <w:rPr>
                <w:rFonts w:ascii="Times New Roman" w:hAnsi="Times New Roman" w:cs="Times New Roman"/>
              </w:rPr>
            </w:pPr>
            <w:r w:rsidRPr="00E06EF3">
              <w:rPr>
                <w:rFonts w:ascii="Times New Roman" w:hAnsi="Times New Roman" w:cs="Times New Roman"/>
              </w:rPr>
              <w:t>al 25/052026</w:t>
            </w:r>
          </w:p>
        </w:tc>
        <w:tc>
          <w:tcPr>
            <w:tcW w:w="3132" w:type="dxa"/>
            <w:vAlign w:val="center"/>
          </w:tcPr>
          <w:p w14:paraId="52B1C48F" w14:textId="160DC5CE" w:rsidR="00E06EF3" w:rsidRPr="00E06EF3" w:rsidRDefault="00E06EF3" w:rsidP="00E06EF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E06EF3">
              <w:t>€. 2.909,00</w:t>
            </w:r>
          </w:p>
        </w:tc>
        <w:tc>
          <w:tcPr>
            <w:tcW w:w="2680" w:type="dxa"/>
            <w:vAlign w:val="center"/>
          </w:tcPr>
          <w:p w14:paraId="764A10B7" w14:textId="6912D7A3" w:rsidR="00E06EF3" w:rsidRPr="00E06EF3" w:rsidRDefault="00E06EF3" w:rsidP="00E06EF3">
            <w:pPr>
              <w:jc w:val="center"/>
              <w:rPr>
                <w:rFonts w:ascii="Times New Roman" w:hAnsi="Times New Roman" w:cs="Times New Roman"/>
              </w:rPr>
            </w:pPr>
            <w:r w:rsidRPr="00E06EF3">
              <w:t>€. 2.909,00</w:t>
            </w:r>
          </w:p>
        </w:tc>
      </w:tr>
    </w:tbl>
    <w:p w14:paraId="72992826" w14:textId="77777777" w:rsidR="00922136" w:rsidRDefault="00922136"/>
    <w:sectPr w:rsidR="00922136" w:rsidSect="00D559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ED"/>
    <w:rsid w:val="000750C0"/>
    <w:rsid w:val="000D214A"/>
    <w:rsid w:val="000F11E2"/>
    <w:rsid w:val="00121B10"/>
    <w:rsid w:val="00170F31"/>
    <w:rsid w:val="001C16DE"/>
    <w:rsid w:val="003048A7"/>
    <w:rsid w:val="0031672F"/>
    <w:rsid w:val="003B6A98"/>
    <w:rsid w:val="00444151"/>
    <w:rsid w:val="0047305B"/>
    <w:rsid w:val="005F154F"/>
    <w:rsid w:val="00611C5C"/>
    <w:rsid w:val="006A4C7F"/>
    <w:rsid w:val="006D5CBB"/>
    <w:rsid w:val="006F5333"/>
    <w:rsid w:val="00787807"/>
    <w:rsid w:val="008066AF"/>
    <w:rsid w:val="00817243"/>
    <w:rsid w:val="00922136"/>
    <w:rsid w:val="00A86C73"/>
    <w:rsid w:val="00AC0A8E"/>
    <w:rsid w:val="00B43D95"/>
    <w:rsid w:val="00BD08A2"/>
    <w:rsid w:val="00C44B98"/>
    <w:rsid w:val="00D559ED"/>
    <w:rsid w:val="00D57CE6"/>
    <w:rsid w:val="00D65432"/>
    <w:rsid w:val="00E06EF3"/>
    <w:rsid w:val="00E62AD8"/>
    <w:rsid w:val="00E80E0C"/>
    <w:rsid w:val="00FD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81AD"/>
  <w15:chartTrackingRefBased/>
  <w15:docId w15:val="{E41FBA62-623D-4A30-94C5-CF100546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5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Guest2</cp:lastModifiedBy>
  <cp:revision>28</cp:revision>
  <cp:lastPrinted>2020-11-27T10:02:00Z</cp:lastPrinted>
  <dcterms:created xsi:type="dcterms:W3CDTF">2020-09-11T08:12:00Z</dcterms:created>
  <dcterms:modified xsi:type="dcterms:W3CDTF">2026-05-26T10:28:00Z</dcterms:modified>
</cp:coreProperties>
</file>